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CA709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6460F602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686"/>
      </w:tblGrid>
      <w:tr w:rsidR="00293F66" w:rsidRPr="00A33A87" w14:paraId="499B6718" w14:textId="77777777" w:rsidTr="003C3797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76CAA096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567F8FFB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76C362D4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40B34644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389B843B" w14:textId="5ED59D1C" w:rsidR="00293F66" w:rsidRPr="00A33A87" w:rsidRDefault="00CF28BC" w:rsidP="00D03B9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D17E45">
              <w:rPr>
                <w:rFonts w:ascii="Arial" w:hAnsi="Arial" w:cs="Arial"/>
                <w:b/>
                <w:color w:val="000000"/>
              </w:rPr>
              <w:t>1</w:t>
            </w:r>
            <w:r w:rsidR="0008472D">
              <w:rPr>
                <w:rFonts w:ascii="Arial" w:hAnsi="Arial" w:cs="Arial"/>
                <w:b/>
                <w:color w:val="000000"/>
              </w:rPr>
              <w:t>5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363D83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412CA9FE" w14:textId="4634749F" w:rsidR="00293F66" w:rsidRPr="00A33A87" w:rsidRDefault="00293F66" w:rsidP="00D03B9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363D83">
              <w:rPr>
                <w:rFonts w:ascii="Arial" w:hAnsi="Arial" w:cs="Arial"/>
                <w:b/>
                <w:color w:val="000000"/>
              </w:rPr>
              <w:t>0</w:t>
            </w:r>
            <w:r w:rsidR="0008472D">
              <w:rPr>
                <w:rFonts w:ascii="Arial" w:hAnsi="Arial" w:cs="Arial"/>
                <w:b/>
                <w:color w:val="000000"/>
              </w:rPr>
              <w:t>31</w:t>
            </w:r>
            <w:r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363D83">
              <w:rPr>
                <w:rFonts w:ascii="Arial" w:hAnsi="Arial" w:cs="Arial"/>
                <w:b/>
                <w:color w:val="000000"/>
              </w:rPr>
              <w:t>6</w:t>
            </w:r>
          </w:p>
        </w:tc>
        <w:tc>
          <w:tcPr>
            <w:tcW w:w="3686" w:type="dxa"/>
            <w:shd w:val="pct10" w:color="auto" w:fill="auto"/>
            <w:vAlign w:val="center"/>
          </w:tcPr>
          <w:p w14:paraId="698257F4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48750DF2" w14:textId="7FE2DB73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“MENOR PREÇO </w:t>
            </w:r>
            <w:r w:rsidR="00132570">
              <w:rPr>
                <w:rFonts w:ascii="Arial" w:hAnsi="Arial" w:cs="Arial"/>
                <w:b/>
                <w:color w:val="000000"/>
              </w:rPr>
              <w:t>GLOBAL</w:t>
            </w:r>
            <w:r w:rsidRPr="00A33A87">
              <w:rPr>
                <w:rFonts w:ascii="Arial" w:hAnsi="Arial" w:cs="Arial"/>
                <w:b/>
                <w:color w:val="000000"/>
              </w:rPr>
              <w:t>”</w:t>
            </w:r>
          </w:p>
          <w:p w14:paraId="4DA4E2BE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4B75E44E" w14:textId="77777777" w:rsidTr="003C3797">
        <w:tc>
          <w:tcPr>
            <w:tcW w:w="14601" w:type="dxa"/>
            <w:gridSpan w:val="5"/>
          </w:tcPr>
          <w:p w14:paraId="69CED5E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3EF155D0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1A114B75" w14:textId="77777777" w:rsidTr="003C3797">
        <w:tc>
          <w:tcPr>
            <w:tcW w:w="6804" w:type="dxa"/>
            <w:gridSpan w:val="3"/>
          </w:tcPr>
          <w:p w14:paraId="04C452B7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7AA5E9CE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4A076DE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463D70DD" w14:textId="77777777" w:rsidTr="003C3797">
        <w:tc>
          <w:tcPr>
            <w:tcW w:w="6804" w:type="dxa"/>
            <w:gridSpan w:val="3"/>
          </w:tcPr>
          <w:p w14:paraId="248894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26C833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697EF302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65D51D50" w14:textId="77777777" w:rsidTr="003C3797">
        <w:trPr>
          <w:trHeight w:val="487"/>
        </w:trPr>
        <w:tc>
          <w:tcPr>
            <w:tcW w:w="6804" w:type="dxa"/>
            <w:gridSpan w:val="3"/>
          </w:tcPr>
          <w:p w14:paraId="3E1F9FA8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5E3CD3E9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5E9A705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79FBA1EA" w14:textId="77777777" w:rsidTr="003C3797">
        <w:trPr>
          <w:trHeight w:val="487"/>
        </w:trPr>
        <w:tc>
          <w:tcPr>
            <w:tcW w:w="6804" w:type="dxa"/>
            <w:gridSpan w:val="3"/>
          </w:tcPr>
          <w:p w14:paraId="3BD26020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797" w:type="dxa"/>
            <w:gridSpan w:val="2"/>
          </w:tcPr>
          <w:p w14:paraId="10BE9234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457F83B8" w14:textId="77777777" w:rsidR="00AC29F9" w:rsidRDefault="00AC29F9" w:rsidP="00293F66"/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576"/>
        <w:gridCol w:w="8498"/>
        <w:gridCol w:w="567"/>
        <w:gridCol w:w="778"/>
        <w:gridCol w:w="1377"/>
        <w:gridCol w:w="1392"/>
        <w:gridCol w:w="1392"/>
      </w:tblGrid>
      <w:tr w:rsidR="00132570" w:rsidRPr="00132570" w14:paraId="2932DFDA" w14:textId="77777777" w:rsidTr="00132570">
        <w:tc>
          <w:tcPr>
            <w:tcW w:w="577" w:type="dxa"/>
            <w:shd w:val="clear" w:color="auto" w:fill="F0F0F0"/>
          </w:tcPr>
          <w:p w14:paraId="2E602442" w14:textId="6F2D225F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505" w:type="dxa"/>
            <w:shd w:val="clear" w:color="auto" w:fill="F0F0F0"/>
          </w:tcPr>
          <w:p w14:paraId="395BD6C3" w14:textId="766DFF9B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567" w:type="dxa"/>
            <w:shd w:val="clear" w:color="auto" w:fill="F0F0F0"/>
          </w:tcPr>
          <w:p w14:paraId="134AC811" w14:textId="48AB71C0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779" w:type="dxa"/>
            <w:shd w:val="clear" w:color="auto" w:fill="F0F0F0"/>
          </w:tcPr>
          <w:p w14:paraId="36E9E3C2" w14:textId="1757E95B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14:paraId="45D34A11" w14:textId="7280DA66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14:paraId="55CD37AE" w14:textId="53DAB589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393" w:type="dxa"/>
            <w:shd w:val="clear" w:color="auto" w:fill="F0F0F0"/>
          </w:tcPr>
          <w:p w14:paraId="3CDDEF52" w14:textId="44C9E36C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132570" w:rsidRPr="00132570" w14:paraId="6EE5D048" w14:textId="77777777" w:rsidTr="00132570">
        <w:tc>
          <w:tcPr>
            <w:tcW w:w="577" w:type="dxa"/>
          </w:tcPr>
          <w:p w14:paraId="1FC2777A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505" w:type="dxa"/>
          </w:tcPr>
          <w:p w14:paraId="21CAAEF8" w14:textId="42A0068B" w:rsidR="00132570" w:rsidRPr="00132570" w:rsidRDefault="00132570" w:rsidP="00132570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LICENCIAMENTO MENSAL DE SISTEMA INTEGRADO DE GESTÃO PÚBLICA, EM AMBIENTE WEB, MEDIANTE CESSÃO TEMPORÁRIA DE DIREITO DE USO, CONTEMPLANDO SOLUÇÃO COMPLETA E INTEGRADA, COMPOSTA POR MÓDULOS INTERDEPENDENTES DESTINADOS À GESTÃO DAS ROTINAS ADMINISTRATIVAS, CONTÁBEIS, FINANCEIRAS, ORÇAMENTÁRIAS, PATRIMONIAIS, TRIBUTÁRIAS E DE RECURSOS HUMANOS, INCLUINDO PORTAL DA TRANSPARÊNCIA, FERRAMENTAS DE BUSINESS INTELLIGENCE (BI), GESTÃO ELETRÔNICA DE DOCUMENTOS E DEMAIS FUNCIONALIDADES NECESSÁRIAS AO ATENDIMENTO DAS DEMANDAS DA ADMINISTRAÇÃO PÚBLICA, COM ATUALIZAÇÕES CONTÍNUAS DURANTE A VIGÊNCIA CONTRATUAL.</w:t>
            </w:r>
          </w:p>
        </w:tc>
        <w:tc>
          <w:tcPr>
            <w:tcW w:w="567" w:type="dxa"/>
          </w:tcPr>
          <w:p w14:paraId="77A7277F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79" w:type="dxa"/>
          </w:tcPr>
          <w:p w14:paraId="62A3374F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MÊS</w:t>
            </w:r>
          </w:p>
        </w:tc>
        <w:tc>
          <w:tcPr>
            <w:tcW w:w="1378" w:type="dxa"/>
          </w:tcPr>
          <w:p w14:paraId="2A8DBB6D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A5C0364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6FACF0B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32570" w:rsidRPr="00132570" w14:paraId="5F551728" w14:textId="77777777" w:rsidTr="00132570">
        <w:tc>
          <w:tcPr>
            <w:tcW w:w="577" w:type="dxa"/>
          </w:tcPr>
          <w:p w14:paraId="01743A98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505" w:type="dxa"/>
          </w:tcPr>
          <w:p w14:paraId="05C07EC8" w14:textId="1027CF3A" w:rsidR="00132570" w:rsidRPr="00132570" w:rsidRDefault="00132570" w:rsidP="00132570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LICENCIAMENTO MENSAL DE SISTEMA INTEGRADO DE GESTÃO PÚBLICA, EM AMBIENTE WEB, MEDIANTE CESSÃO TEMPORÁRIA DE DIREITO DE USO, CONTEMPLANDO SOLUÇÃO COMPLETA E INTEGRADA, COMPOSTA POR MÓDULOS INTERDEPENDENTES DESTINADOS À GESTÃO DAS ROTINAS ADMINISTRATIVAS, CONTÁBEIS, FINANCEIRAS, ORÇAMENTÁRIAS, PATRIMONIAIS, TRIBUTÁRIAS E DE RECURSOS HUMANOS, INCLUINDO PORTAL DA TRANSPARÊNCIA, FERRAMENTAS DE BUSINESS INTELLIGENCE (BI), GESTÃO ELETRÔNICA DE DOCUMENTOS E DEMAIS FUNCIONALIDADES NECESSÁRIAS AO ATENDIMENTO DAS DEMANDAS DA ADMINISTRAÇÃO PÚBLICA, COM ATUALIZAÇÕES CONTÍNUAS DURANTE A VIGÊNCIA CONTRATUAL. (CÂMARA MUNICIPAL )</w:t>
            </w:r>
          </w:p>
        </w:tc>
        <w:tc>
          <w:tcPr>
            <w:tcW w:w="567" w:type="dxa"/>
          </w:tcPr>
          <w:p w14:paraId="44CC7FEB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12</w:t>
            </w:r>
          </w:p>
        </w:tc>
        <w:tc>
          <w:tcPr>
            <w:tcW w:w="779" w:type="dxa"/>
          </w:tcPr>
          <w:p w14:paraId="74543C39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MÊS</w:t>
            </w:r>
          </w:p>
        </w:tc>
        <w:tc>
          <w:tcPr>
            <w:tcW w:w="1378" w:type="dxa"/>
          </w:tcPr>
          <w:p w14:paraId="5E975F73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7035ABA5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5606D638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32570" w:rsidRPr="00132570" w14:paraId="243E3011" w14:textId="77777777" w:rsidTr="00132570">
        <w:tc>
          <w:tcPr>
            <w:tcW w:w="577" w:type="dxa"/>
          </w:tcPr>
          <w:p w14:paraId="5E663A30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8505" w:type="dxa"/>
          </w:tcPr>
          <w:p w14:paraId="7DBBF6E7" w14:textId="6245AE8C" w:rsidR="00132570" w:rsidRPr="00132570" w:rsidRDefault="00132570" w:rsidP="00132570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PRESTAÇÃO DE SERVIÇOS TÉCNICOS ESPECIALIZADOS PARA IMPLANTAÇÃO DA SOLUÇÃO, COMPREENDENDO MIGRAÇÃO E/OU CONVERSÃO DE DADOS, INSTALAÇÃO, CONFIGURAÇÃO, PARAMETRIZAÇÃO DOS SISTEMAS, TESTES OPERACIONAIS, VALIDAÇÃO E TREINAMENTO INICIAL DOS USUÁRIOS, CONFORME PLANO DE IMPLANTAÇÃO APROVADO PELA ADMINISTRAÇÃO.</w:t>
            </w:r>
          </w:p>
        </w:tc>
        <w:tc>
          <w:tcPr>
            <w:tcW w:w="567" w:type="dxa"/>
          </w:tcPr>
          <w:p w14:paraId="2EFC06D6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79" w:type="dxa"/>
          </w:tcPr>
          <w:p w14:paraId="159F1098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124C4A53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3CC00FC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44E8B2E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132570" w:rsidRPr="00132570" w14:paraId="12E20D17" w14:textId="77777777" w:rsidTr="00132570">
        <w:tc>
          <w:tcPr>
            <w:tcW w:w="577" w:type="dxa"/>
          </w:tcPr>
          <w:p w14:paraId="00C6B32D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8505" w:type="dxa"/>
          </w:tcPr>
          <w:p w14:paraId="48F0E6DB" w14:textId="26461FD4" w:rsidR="00132570" w:rsidRPr="00132570" w:rsidRDefault="00132570" w:rsidP="00132570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PRESTAÇÃO DE SERVIÇOS TÉCNICOS ESPECIALIZADOS PARA IMPLANTAÇÃO DA SOLUÇÃO, COMPREENDENDO MIGRAÇÃO E/OU CONVERSÃO DE DADOS, INSTALAÇÃO, CONFIGURAÇÃO, PARAMETRIZAÇÃO DOS SISTEMAS, TESTES OPERACIONAIS, VALIDAÇÃO E TREINAMENTO INICIAL DOS USUÁRIOS, CONFORME PLANO DE IMPLANTAÇÃO APROVADO PELA ADMINISTRAÇÃO. (CÂMARA MUNICIPAL) </w:t>
            </w:r>
          </w:p>
        </w:tc>
        <w:tc>
          <w:tcPr>
            <w:tcW w:w="567" w:type="dxa"/>
          </w:tcPr>
          <w:p w14:paraId="5CD53D98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79" w:type="dxa"/>
          </w:tcPr>
          <w:p w14:paraId="7BA8C87B" w14:textId="77777777" w:rsidR="00132570" w:rsidRPr="00132570" w:rsidRDefault="00132570" w:rsidP="00132570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132570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SER</w:t>
            </w:r>
          </w:p>
        </w:tc>
        <w:tc>
          <w:tcPr>
            <w:tcW w:w="1378" w:type="dxa"/>
          </w:tcPr>
          <w:p w14:paraId="152015D7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0AF29607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14:paraId="17723182" w14:textId="77777777" w:rsidR="00132570" w:rsidRPr="00132570" w:rsidRDefault="00132570" w:rsidP="00132570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051CDC10" w14:textId="77777777" w:rsidR="00132570" w:rsidRPr="00132570" w:rsidRDefault="00132570" w:rsidP="00132570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p w14:paraId="4F24E25D" w14:textId="64C17817" w:rsidR="00D17E45" w:rsidRDefault="00D17E45"/>
    <w:p w14:paraId="6D28E730" w14:textId="77777777" w:rsidR="00D21F6D" w:rsidRDefault="00D21F6D"/>
    <w:tbl>
      <w:tblPr>
        <w:tblW w:w="4933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8"/>
        <w:gridCol w:w="6280"/>
      </w:tblGrid>
      <w:tr w:rsidR="00CF54AA" w:rsidRPr="00611DDC" w14:paraId="496E7319" w14:textId="77777777" w:rsidTr="00363D83">
        <w:trPr>
          <w:trHeight w:val="407"/>
        </w:trPr>
        <w:tc>
          <w:tcPr>
            <w:tcW w:w="14588" w:type="dxa"/>
            <w:gridSpan w:val="2"/>
            <w:vAlign w:val="center"/>
          </w:tcPr>
          <w:p w14:paraId="39A6A756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_____________(......................................) </w:t>
            </w:r>
          </w:p>
        </w:tc>
      </w:tr>
      <w:tr w:rsidR="00CF54AA" w:rsidRPr="00611DDC" w14:paraId="51B1F6D9" w14:textId="77777777" w:rsidTr="00363D83">
        <w:trPr>
          <w:trHeight w:val="2535"/>
        </w:trPr>
        <w:tc>
          <w:tcPr>
            <w:tcW w:w="8308" w:type="dxa"/>
          </w:tcPr>
          <w:p w14:paraId="2D42634B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66E80C96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6F37B63F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47579455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05E26E0E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5AA4B526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7BC65721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3099583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21B97445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0" w:type="dxa"/>
          </w:tcPr>
          <w:p w14:paraId="62AE3EF4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493B5527" w14:textId="77777777" w:rsidR="0025604C" w:rsidRDefault="0025604C" w:rsidP="00363D83"/>
    <w:sectPr w:rsidR="0025604C" w:rsidSect="00B36CD2">
      <w:pgSz w:w="16838" w:h="11906" w:orient="landscape"/>
      <w:pgMar w:top="851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84466"/>
    <w:rsid w:val="0008472D"/>
    <w:rsid w:val="000A0558"/>
    <w:rsid w:val="000E4051"/>
    <w:rsid w:val="00132570"/>
    <w:rsid w:val="00157766"/>
    <w:rsid w:val="001E4625"/>
    <w:rsid w:val="001F00DE"/>
    <w:rsid w:val="0025604C"/>
    <w:rsid w:val="00262CB9"/>
    <w:rsid w:val="00291C47"/>
    <w:rsid w:val="00293F66"/>
    <w:rsid w:val="002A07FF"/>
    <w:rsid w:val="002B71B6"/>
    <w:rsid w:val="00307A1B"/>
    <w:rsid w:val="00313985"/>
    <w:rsid w:val="00323460"/>
    <w:rsid w:val="00363D83"/>
    <w:rsid w:val="003853C8"/>
    <w:rsid w:val="003B4E46"/>
    <w:rsid w:val="003C3797"/>
    <w:rsid w:val="003F5128"/>
    <w:rsid w:val="004137B5"/>
    <w:rsid w:val="00482FD8"/>
    <w:rsid w:val="00486D02"/>
    <w:rsid w:val="00493DFB"/>
    <w:rsid w:val="004F6097"/>
    <w:rsid w:val="00587D3E"/>
    <w:rsid w:val="0062694E"/>
    <w:rsid w:val="00645C57"/>
    <w:rsid w:val="00655AC7"/>
    <w:rsid w:val="00660BAD"/>
    <w:rsid w:val="00684508"/>
    <w:rsid w:val="006A527A"/>
    <w:rsid w:val="006F0F48"/>
    <w:rsid w:val="00704CE0"/>
    <w:rsid w:val="00730A50"/>
    <w:rsid w:val="00786627"/>
    <w:rsid w:val="00847DAF"/>
    <w:rsid w:val="0090184C"/>
    <w:rsid w:val="009D02D9"/>
    <w:rsid w:val="009D1648"/>
    <w:rsid w:val="009F345D"/>
    <w:rsid w:val="009F3A78"/>
    <w:rsid w:val="00A33D70"/>
    <w:rsid w:val="00A6160B"/>
    <w:rsid w:val="00A77EA3"/>
    <w:rsid w:val="00AC29F9"/>
    <w:rsid w:val="00AD2AD2"/>
    <w:rsid w:val="00AF4C38"/>
    <w:rsid w:val="00B36CD2"/>
    <w:rsid w:val="00B5267B"/>
    <w:rsid w:val="00BB66F9"/>
    <w:rsid w:val="00BE2C58"/>
    <w:rsid w:val="00C13987"/>
    <w:rsid w:val="00C25938"/>
    <w:rsid w:val="00CA0F24"/>
    <w:rsid w:val="00CE4D3A"/>
    <w:rsid w:val="00CF28BC"/>
    <w:rsid w:val="00CF54AA"/>
    <w:rsid w:val="00D03B95"/>
    <w:rsid w:val="00D17E45"/>
    <w:rsid w:val="00D21F6D"/>
    <w:rsid w:val="00D243B1"/>
    <w:rsid w:val="00D458E7"/>
    <w:rsid w:val="00DE0C45"/>
    <w:rsid w:val="00E01591"/>
    <w:rsid w:val="00E03A99"/>
    <w:rsid w:val="00E27EE9"/>
    <w:rsid w:val="00E45644"/>
    <w:rsid w:val="00E5742D"/>
    <w:rsid w:val="00E97A97"/>
    <w:rsid w:val="00ED04A4"/>
    <w:rsid w:val="00F261B9"/>
    <w:rsid w:val="00F31DAB"/>
    <w:rsid w:val="00FA7465"/>
    <w:rsid w:val="00FE5F03"/>
    <w:rsid w:val="00F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2A27A"/>
  <w15:docId w15:val="{F1EA669B-3365-435C-9EB8-981EE83F4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426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50</cp:revision>
  <cp:lastPrinted>2023-05-22T13:23:00Z</cp:lastPrinted>
  <dcterms:created xsi:type="dcterms:W3CDTF">2021-01-20T15:27:00Z</dcterms:created>
  <dcterms:modified xsi:type="dcterms:W3CDTF">2026-05-25T12:10:00Z</dcterms:modified>
</cp:coreProperties>
</file>